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22FF" w14:textId="77777777" w:rsidR="00427941" w:rsidRDefault="00427941" w:rsidP="00F80F2C">
      <w:pPr>
        <w:spacing w:after="160" w:line="276" w:lineRule="auto"/>
        <w:jc w:val="both"/>
        <w:rPr>
          <w:rFonts w:ascii="Calibri" w:hAnsi="Calibri"/>
          <w:b/>
          <w:bCs/>
          <w:iCs/>
          <w:sz w:val="22"/>
          <w:szCs w:val="22"/>
        </w:rPr>
      </w:pPr>
    </w:p>
    <w:p w14:paraId="01F14DBA" w14:textId="1FBA07E6" w:rsidR="00F02FF0" w:rsidRDefault="007262F8" w:rsidP="00F02FF0">
      <w:pPr>
        <w:spacing w:after="160" w:line="276" w:lineRule="auto"/>
        <w:jc w:val="both"/>
        <w:rPr>
          <w:rFonts w:asciiTheme="majorHAnsi" w:hAnsiTheme="majorHAnsi" w:cstheme="majorHAnsi"/>
          <w:b/>
          <w:bCs/>
        </w:rPr>
      </w:pPr>
      <w:r>
        <w:rPr>
          <w:rFonts w:ascii="Calibri" w:hAnsi="Calibri"/>
          <w:b/>
          <w:bCs/>
          <w:iCs/>
          <w:sz w:val="22"/>
          <w:szCs w:val="22"/>
        </w:rPr>
        <w:br/>
      </w:r>
      <w:proofErr w:type="spellStart"/>
      <w:r w:rsidRPr="00F02FF0">
        <w:rPr>
          <w:rFonts w:asciiTheme="majorHAnsi" w:hAnsiTheme="majorHAnsi" w:cstheme="majorHAnsi"/>
          <w:b/>
          <w:bCs/>
          <w:iCs/>
        </w:rPr>
        <w:t>Windhof</w:t>
      </w:r>
      <w:proofErr w:type="spellEnd"/>
      <w:r w:rsidRPr="00F02FF0">
        <w:rPr>
          <w:rFonts w:asciiTheme="majorHAnsi" w:hAnsiTheme="majorHAnsi" w:cstheme="majorHAnsi"/>
          <w:b/>
          <w:bCs/>
          <w:iCs/>
        </w:rPr>
        <w:t xml:space="preserve">, le </w:t>
      </w:r>
      <w:r w:rsidR="00F02FF0">
        <w:rPr>
          <w:rFonts w:asciiTheme="majorHAnsi" w:hAnsiTheme="majorHAnsi" w:cstheme="majorHAnsi"/>
          <w:b/>
          <w:bCs/>
          <w:iCs/>
        </w:rPr>
        <w:t>28 avril</w:t>
      </w:r>
      <w:r w:rsidR="00F424E3" w:rsidRPr="00F02FF0">
        <w:rPr>
          <w:rFonts w:asciiTheme="majorHAnsi" w:hAnsiTheme="majorHAnsi" w:cstheme="majorHAnsi"/>
          <w:b/>
          <w:bCs/>
          <w:iCs/>
        </w:rPr>
        <w:t xml:space="preserve"> </w:t>
      </w:r>
      <w:r w:rsidRPr="00F02FF0">
        <w:rPr>
          <w:rFonts w:asciiTheme="majorHAnsi" w:hAnsiTheme="majorHAnsi" w:cstheme="majorHAnsi"/>
          <w:b/>
          <w:bCs/>
          <w:iCs/>
        </w:rPr>
        <w:t>2022</w:t>
      </w:r>
      <w:r w:rsidRPr="00F02FF0">
        <w:rPr>
          <w:rFonts w:asciiTheme="majorHAnsi" w:hAnsiTheme="majorHAnsi" w:cstheme="majorHAnsi"/>
          <w:b/>
          <w:bCs/>
          <w:i/>
          <w:iCs/>
        </w:rPr>
        <w:t xml:space="preserve"> </w:t>
      </w:r>
    </w:p>
    <w:p w14:paraId="1EE3AEEA" w14:textId="77777777" w:rsidR="00F02FF0" w:rsidRDefault="00F02FF0" w:rsidP="00F02FF0">
      <w:pPr>
        <w:spacing w:after="160" w:line="276" w:lineRule="auto"/>
        <w:jc w:val="both"/>
        <w:rPr>
          <w:rFonts w:asciiTheme="majorHAnsi" w:hAnsiTheme="majorHAnsi" w:cstheme="majorHAnsi"/>
          <w:b/>
          <w:bCs/>
        </w:rPr>
      </w:pPr>
    </w:p>
    <w:p w14:paraId="1025E676" w14:textId="7D6D13EA" w:rsidR="00F02FF0" w:rsidRPr="00F02FF0" w:rsidRDefault="00F02FF0" w:rsidP="00F02FF0">
      <w:pPr>
        <w:spacing w:after="160" w:line="276" w:lineRule="auto"/>
        <w:jc w:val="both"/>
        <w:rPr>
          <w:rFonts w:asciiTheme="majorHAnsi" w:hAnsiTheme="majorHAnsi" w:cstheme="majorHAnsi"/>
          <w:b/>
          <w:bCs/>
        </w:rPr>
      </w:pPr>
      <w:r w:rsidRPr="00F02FF0">
        <w:rPr>
          <w:rFonts w:asciiTheme="majorHAnsi" w:hAnsiTheme="majorHAnsi" w:cstheme="majorHAnsi"/>
          <w:b/>
          <w:bCs/>
          <w:lang w:val="de-DE"/>
        </w:rPr>
        <w:t xml:space="preserve">Dank </w:t>
      </w:r>
      <w:proofErr w:type="spellStart"/>
      <w:r w:rsidRPr="00F02FF0">
        <w:rPr>
          <w:rFonts w:asciiTheme="majorHAnsi" w:hAnsiTheme="majorHAnsi" w:cstheme="majorHAnsi"/>
          <w:b/>
          <w:bCs/>
          <w:lang w:val="de-DE"/>
        </w:rPr>
        <w:t>groußer</w:t>
      </w:r>
      <w:proofErr w:type="spellEnd"/>
      <w:r w:rsidRPr="00F02FF0">
        <w:rPr>
          <w:rFonts w:asciiTheme="majorHAnsi" w:hAnsiTheme="majorHAnsi" w:cstheme="majorHAnsi"/>
          <w:b/>
          <w:bCs/>
          <w:lang w:val="de-DE"/>
        </w:rPr>
        <w:t xml:space="preserve"> </w:t>
      </w:r>
      <w:proofErr w:type="spellStart"/>
      <w:r w:rsidRPr="00F02FF0">
        <w:rPr>
          <w:rFonts w:asciiTheme="majorHAnsi" w:hAnsiTheme="majorHAnsi" w:cstheme="majorHAnsi"/>
          <w:b/>
          <w:bCs/>
          <w:lang w:val="de-DE"/>
        </w:rPr>
        <w:t>Solidaritéit</w:t>
      </w:r>
      <w:proofErr w:type="spellEnd"/>
      <w:r w:rsidRPr="00F02FF0">
        <w:rPr>
          <w:rFonts w:asciiTheme="majorHAnsi" w:hAnsiTheme="majorHAnsi" w:cstheme="majorHAnsi"/>
          <w:b/>
          <w:bCs/>
          <w:lang w:val="de-DE"/>
        </w:rPr>
        <w:t xml:space="preserve"> </w:t>
      </w:r>
      <w:proofErr w:type="spellStart"/>
      <w:r w:rsidRPr="00F02FF0">
        <w:rPr>
          <w:rFonts w:asciiTheme="majorHAnsi" w:hAnsiTheme="majorHAnsi" w:cstheme="majorHAnsi"/>
          <w:b/>
          <w:bCs/>
          <w:lang w:val="de-DE"/>
        </w:rPr>
        <w:t>ukrainesche</w:t>
      </w:r>
      <w:proofErr w:type="spellEnd"/>
      <w:r w:rsidRPr="00F02FF0">
        <w:rPr>
          <w:rFonts w:asciiTheme="majorHAnsi" w:hAnsiTheme="majorHAnsi" w:cstheme="majorHAnsi"/>
          <w:b/>
          <w:bCs/>
          <w:lang w:val="de-DE"/>
        </w:rPr>
        <w:t xml:space="preserve"> Kanner </w:t>
      </w:r>
      <w:proofErr w:type="spellStart"/>
      <w:r w:rsidRPr="00F02FF0">
        <w:rPr>
          <w:rFonts w:asciiTheme="majorHAnsi" w:hAnsiTheme="majorHAnsi" w:cstheme="majorHAnsi"/>
          <w:b/>
          <w:bCs/>
          <w:lang w:val="de-DE"/>
        </w:rPr>
        <w:t>hëllefen</w:t>
      </w:r>
      <w:proofErr w:type="spellEnd"/>
      <w:r w:rsidRPr="00F02FF0">
        <w:rPr>
          <w:rFonts w:asciiTheme="majorHAnsi" w:hAnsiTheme="majorHAnsi" w:cstheme="majorHAnsi"/>
          <w:b/>
          <w:bCs/>
          <w:lang w:val="de-DE"/>
        </w:rPr>
        <w:t xml:space="preserve"> </w:t>
      </w:r>
    </w:p>
    <w:p w14:paraId="19070075" w14:textId="77777777" w:rsidR="00F02FF0" w:rsidRPr="00F02FF0" w:rsidRDefault="00F02FF0" w:rsidP="00F02FF0">
      <w:pPr>
        <w:jc w:val="both"/>
        <w:rPr>
          <w:rFonts w:asciiTheme="majorHAnsi" w:hAnsiTheme="majorHAnsi" w:cstheme="majorHAnsi"/>
          <w:lang w:val="de-DE"/>
        </w:rPr>
      </w:pPr>
    </w:p>
    <w:p w14:paraId="3CA94CD7" w14:textId="77777777" w:rsidR="00F02FF0" w:rsidRPr="00F02FF0" w:rsidRDefault="00F02FF0" w:rsidP="00F02FF0">
      <w:pPr>
        <w:jc w:val="both"/>
        <w:rPr>
          <w:rFonts w:asciiTheme="majorHAnsi" w:hAnsiTheme="majorHAnsi" w:cstheme="majorHAnsi"/>
          <w:lang w:val="fr-LU"/>
        </w:rPr>
      </w:pPr>
      <w:r w:rsidRPr="00F02FF0">
        <w:rPr>
          <w:rFonts w:asciiTheme="majorHAnsi" w:hAnsiTheme="majorHAnsi" w:cstheme="majorHAnsi"/>
        </w:rPr>
        <w:t>Un chèque de 200.000€ pour les engagements de UNICEF Luxembourg en Ukraine.</w:t>
      </w:r>
    </w:p>
    <w:p w14:paraId="45F5A0C2" w14:textId="77777777" w:rsidR="00F02FF0" w:rsidRPr="00F02FF0" w:rsidRDefault="00F02FF0" w:rsidP="00F02FF0">
      <w:pPr>
        <w:jc w:val="both"/>
        <w:rPr>
          <w:rFonts w:asciiTheme="majorHAnsi" w:hAnsiTheme="majorHAnsi" w:cstheme="majorHAnsi"/>
        </w:rPr>
      </w:pPr>
    </w:p>
    <w:p w14:paraId="7B250558" w14:textId="77777777" w:rsidR="00F02FF0" w:rsidRPr="00F02FF0" w:rsidRDefault="00F02FF0" w:rsidP="00F02FF0">
      <w:pPr>
        <w:jc w:val="both"/>
        <w:rPr>
          <w:rFonts w:asciiTheme="majorHAnsi" w:hAnsiTheme="majorHAnsi" w:cstheme="majorHAnsi"/>
        </w:rPr>
      </w:pPr>
      <w:r w:rsidRPr="00F02FF0">
        <w:rPr>
          <w:rFonts w:asciiTheme="majorHAnsi" w:hAnsiTheme="majorHAnsi" w:cstheme="majorHAnsi"/>
        </w:rPr>
        <w:t xml:space="preserve">Ensemble avec UNICEF Luxembourg, Cactus a lancé début mars 2022 un appel à la solidarité au sein de tous ses supermarchés pour venir en aide aux enfants et leurs familles en Ukraine, victimes de cette terrible guerre. </w:t>
      </w:r>
    </w:p>
    <w:p w14:paraId="564AFD20" w14:textId="3C7C02C4" w:rsidR="00F02FF0" w:rsidRPr="00F02FF0" w:rsidRDefault="00F02FF0" w:rsidP="00F02FF0">
      <w:pPr>
        <w:jc w:val="both"/>
        <w:rPr>
          <w:rFonts w:asciiTheme="majorHAnsi" w:hAnsiTheme="majorHAnsi" w:cstheme="majorHAnsi"/>
        </w:rPr>
      </w:pPr>
      <w:r w:rsidRPr="00F02FF0">
        <w:rPr>
          <w:rFonts w:asciiTheme="majorHAnsi" w:hAnsiTheme="majorHAnsi" w:cstheme="majorHAnsi"/>
        </w:rPr>
        <w:t xml:space="preserve">Lors de cette urgente collecte de fonds « </w:t>
      </w:r>
      <w:proofErr w:type="spellStart"/>
      <w:r w:rsidRPr="00F02FF0">
        <w:rPr>
          <w:rFonts w:asciiTheme="majorHAnsi" w:hAnsiTheme="majorHAnsi" w:cstheme="majorHAnsi"/>
        </w:rPr>
        <w:t>Hëllef</w:t>
      </w:r>
      <w:proofErr w:type="spellEnd"/>
      <w:r w:rsidRPr="00F02FF0">
        <w:rPr>
          <w:rFonts w:asciiTheme="majorHAnsi" w:hAnsiTheme="majorHAnsi" w:cstheme="majorHAnsi"/>
        </w:rPr>
        <w:t xml:space="preserve"> </w:t>
      </w:r>
      <w:proofErr w:type="spellStart"/>
      <w:r w:rsidRPr="00F02FF0">
        <w:rPr>
          <w:rFonts w:asciiTheme="majorHAnsi" w:hAnsiTheme="majorHAnsi" w:cstheme="majorHAnsi"/>
        </w:rPr>
        <w:t>fir</w:t>
      </w:r>
      <w:proofErr w:type="spellEnd"/>
      <w:r w:rsidRPr="00F02FF0">
        <w:rPr>
          <w:rFonts w:asciiTheme="majorHAnsi" w:hAnsiTheme="majorHAnsi" w:cstheme="majorHAnsi"/>
        </w:rPr>
        <w:t xml:space="preserve"> d’Kanner an der Ukraine », tous les gestes de générosité comptaient et ont permis de rassembler presque 100.000€. Ce montant, preuve d’une énorme générosité des clients Cactus, collecté via les caisses des supermarchés Cactus, s’est vu doubler par la direction de </w:t>
      </w:r>
      <w:r w:rsidR="00CC6190">
        <w:rPr>
          <w:rFonts w:asciiTheme="majorHAnsi" w:hAnsiTheme="majorHAnsi" w:cstheme="majorHAnsi"/>
        </w:rPr>
        <w:t>l’</w:t>
      </w:r>
      <w:r w:rsidRPr="00F02FF0">
        <w:rPr>
          <w:rFonts w:asciiTheme="majorHAnsi" w:hAnsiTheme="majorHAnsi" w:cstheme="majorHAnsi"/>
        </w:rPr>
        <w:t xml:space="preserve">entreprise familiale </w:t>
      </w:r>
      <w:r w:rsidR="00CC6190">
        <w:rPr>
          <w:rFonts w:asciiTheme="majorHAnsi" w:hAnsiTheme="majorHAnsi" w:cstheme="majorHAnsi"/>
        </w:rPr>
        <w:t xml:space="preserve">Cactus </w:t>
      </w:r>
      <w:r w:rsidRPr="00F02FF0">
        <w:rPr>
          <w:rFonts w:asciiTheme="majorHAnsi" w:hAnsiTheme="majorHAnsi" w:cstheme="majorHAnsi"/>
        </w:rPr>
        <w:t xml:space="preserve">pour ainsi revenir à un total de 200.000€, valeur du chèque qui vient d’être remis aux responsables d’UNICEF Luxembourg. </w:t>
      </w:r>
    </w:p>
    <w:p w14:paraId="15DD8DB8" w14:textId="77777777" w:rsidR="00F02FF0" w:rsidRPr="00F02FF0" w:rsidRDefault="00F02FF0" w:rsidP="00F02FF0">
      <w:pPr>
        <w:jc w:val="both"/>
        <w:rPr>
          <w:rFonts w:asciiTheme="majorHAnsi" w:hAnsiTheme="majorHAnsi" w:cstheme="majorHAnsi"/>
        </w:rPr>
      </w:pPr>
    </w:p>
    <w:p w14:paraId="6F927E31" w14:textId="77777777" w:rsidR="00F02FF0" w:rsidRPr="00F02FF0" w:rsidRDefault="00F02FF0" w:rsidP="00F02FF0">
      <w:pPr>
        <w:jc w:val="both"/>
        <w:rPr>
          <w:rFonts w:asciiTheme="majorHAnsi" w:hAnsiTheme="majorHAnsi" w:cstheme="majorHAnsi"/>
        </w:rPr>
      </w:pPr>
      <w:r w:rsidRPr="00F02FF0">
        <w:rPr>
          <w:rFonts w:asciiTheme="majorHAnsi" w:hAnsiTheme="majorHAnsi" w:cstheme="majorHAnsi"/>
        </w:rPr>
        <w:t>Merci aux clients de Cactus pour ce mouvement de solidarité qui permet à UNICEF Luxembourg de renforcer sa capacité à aider et à faire face à la crise des personnes déplacées, celles qui restent en Ukraine, ainsi que celles qui fuient à travers les frontières vers les pays voisins.</w:t>
      </w:r>
    </w:p>
    <w:p w14:paraId="246F9132" w14:textId="63564852" w:rsidR="007262F8" w:rsidRDefault="007262F8" w:rsidP="007262F8">
      <w:pPr>
        <w:rPr>
          <w:rFonts w:ascii="Calibri" w:hAnsi="Calibri"/>
          <w:b/>
          <w:sz w:val="22"/>
          <w:szCs w:val="22"/>
        </w:rPr>
      </w:pPr>
    </w:p>
    <w:p w14:paraId="00216376" w14:textId="1BF14809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12655485" w14:textId="54682C9C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3B8442A6" w14:textId="25214542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086ACBF9" w14:textId="041FBE84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50DC8420" w14:textId="77777777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302E1305" w14:textId="77777777" w:rsidR="00F02FF0" w:rsidRDefault="00F02FF0" w:rsidP="007262F8">
      <w:pPr>
        <w:rPr>
          <w:rFonts w:ascii="Calibri" w:hAnsi="Calibri"/>
          <w:b/>
          <w:sz w:val="22"/>
          <w:szCs w:val="22"/>
        </w:rPr>
      </w:pPr>
    </w:p>
    <w:p w14:paraId="6721FC9C" w14:textId="77777777" w:rsidR="007262F8" w:rsidRPr="00703C13" w:rsidRDefault="007262F8" w:rsidP="007262F8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1DE4D786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6F2CE3E7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14:paraId="283005E9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E-mail : </w:t>
      </w:r>
      <w:hyperlink r:id="rId7" w:history="1">
        <w:r w:rsidRPr="005B0C91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p w14:paraId="555F9230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4E780D69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6EA7440B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21EA3E1A" w14:textId="77777777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325D38B3" w14:textId="36C5A5FA" w:rsidR="007262F8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577D464E" w14:textId="7BFEFA0B" w:rsidR="00F02FF0" w:rsidRDefault="00F02FF0" w:rsidP="007262F8">
      <w:pPr>
        <w:rPr>
          <w:rFonts w:ascii="Calibri" w:hAnsi="Calibri"/>
          <w:sz w:val="22"/>
          <w:szCs w:val="22"/>
          <w:lang w:val="fr-LU"/>
        </w:rPr>
      </w:pPr>
    </w:p>
    <w:p w14:paraId="7FCB84C8" w14:textId="77777777" w:rsidR="00F02FF0" w:rsidRDefault="00F02FF0" w:rsidP="007262F8">
      <w:pPr>
        <w:rPr>
          <w:rFonts w:ascii="Calibri" w:hAnsi="Calibri"/>
          <w:sz w:val="22"/>
          <w:szCs w:val="22"/>
          <w:lang w:val="fr-LU"/>
        </w:rPr>
      </w:pPr>
    </w:p>
    <w:p w14:paraId="3D54E8EB" w14:textId="7DC90DBF" w:rsidR="007262F8" w:rsidRPr="00894331" w:rsidRDefault="007262F8" w:rsidP="007262F8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Légende photo (de g. à </w:t>
      </w:r>
      <w:proofErr w:type="spellStart"/>
      <w:r>
        <w:rPr>
          <w:rFonts w:ascii="Calibri" w:hAnsi="Calibri"/>
          <w:sz w:val="22"/>
          <w:szCs w:val="22"/>
          <w:lang w:val="fr-LU"/>
        </w:rPr>
        <w:t>dr</w:t>
      </w:r>
      <w:proofErr w:type="spellEnd"/>
      <w:r>
        <w:rPr>
          <w:rFonts w:ascii="Calibri" w:hAnsi="Calibri"/>
          <w:sz w:val="22"/>
          <w:szCs w:val="22"/>
          <w:lang w:val="fr-LU"/>
        </w:rPr>
        <w:t>.) :</w:t>
      </w:r>
      <w:r w:rsidR="00F02FF0">
        <w:rPr>
          <w:rFonts w:ascii="Calibri" w:hAnsi="Calibri"/>
          <w:sz w:val="22"/>
          <w:szCs w:val="22"/>
          <w:lang w:val="fr-LU"/>
        </w:rPr>
        <w:t xml:space="preserve"> Laurent </w:t>
      </w:r>
      <w:proofErr w:type="spellStart"/>
      <w:r w:rsidR="00F02FF0">
        <w:rPr>
          <w:rFonts w:ascii="Calibri" w:hAnsi="Calibri"/>
          <w:sz w:val="22"/>
          <w:szCs w:val="22"/>
          <w:lang w:val="fr-LU"/>
        </w:rPr>
        <w:t>Schonckert</w:t>
      </w:r>
      <w:proofErr w:type="spellEnd"/>
      <w:r w:rsidR="00F02FF0">
        <w:rPr>
          <w:rFonts w:ascii="Calibri" w:hAnsi="Calibri"/>
          <w:sz w:val="22"/>
          <w:szCs w:val="22"/>
          <w:lang w:val="fr-LU"/>
        </w:rPr>
        <w:t xml:space="preserve"> (administrateur-directeur du groupe Cactus), </w:t>
      </w:r>
      <w:r>
        <w:rPr>
          <w:rFonts w:ascii="Calibri" w:hAnsi="Calibri"/>
          <w:sz w:val="22"/>
          <w:szCs w:val="22"/>
          <w:lang w:val="fr-LU"/>
        </w:rPr>
        <w:t>Maryse Arendt (présidente d’UNICEF</w:t>
      </w:r>
      <w:r w:rsidRPr="2D1E34E1">
        <w:rPr>
          <w:rFonts w:ascii="Calibri" w:hAnsi="Calibri"/>
          <w:sz w:val="22"/>
          <w:szCs w:val="22"/>
          <w:lang w:val="fr-LU"/>
        </w:rPr>
        <w:t xml:space="preserve"> </w:t>
      </w:r>
      <w:r>
        <w:rPr>
          <w:rFonts w:ascii="Calibri" w:hAnsi="Calibri"/>
          <w:sz w:val="22"/>
          <w:szCs w:val="22"/>
          <w:lang w:val="fr-LU"/>
        </w:rPr>
        <w:t>Luxembourg)</w:t>
      </w:r>
      <w:r w:rsidR="00F02FF0">
        <w:rPr>
          <w:rFonts w:ascii="Calibri" w:hAnsi="Calibri"/>
          <w:sz w:val="22"/>
          <w:szCs w:val="22"/>
          <w:lang w:val="fr-LU"/>
        </w:rPr>
        <w:t xml:space="preserve"> </w:t>
      </w:r>
      <w:r>
        <w:rPr>
          <w:rFonts w:ascii="Calibri" w:hAnsi="Calibri"/>
          <w:sz w:val="22"/>
          <w:szCs w:val="22"/>
          <w:lang w:val="fr-LU"/>
        </w:rPr>
        <w:t>et Sandra Visscher (directrice d’UNICEF</w:t>
      </w:r>
      <w:r w:rsidRPr="2D1E34E1">
        <w:rPr>
          <w:rFonts w:ascii="Calibri" w:hAnsi="Calibri"/>
          <w:sz w:val="22"/>
          <w:szCs w:val="22"/>
          <w:lang w:val="fr-LU"/>
        </w:rPr>
        <w:t xml:space="preserve"> </w:t>
      </w:r>
      <w:r>
        <w:rPr>
          <w:rFonts w:ascii="Calibri" w:hAnsi="Calibri"/>
          <w:sz w:val="22"/>
          <w:szCs w:val="22"/>
          <w:lang w:val="fr-LU"/>
        </w:rPr>
        <w:t>Luxembourg).</w:t>
      </w:r>
    </w:p>
    <w:p w14:paraId="7D785A8E" w14:textId="77777777" w:rsidR="007262F8" w:rsidRPr="00894331" w:rsidRDefault="007262F8" w:rsidP="007262F8">
      <w:pPr>
        <w:rPr>
          <w:rFonts w:ascii="Calibri" w:hAnsi="Calibri"/>
          <w:sz w:val="22"/>
          <w:szCs w:val="22"/>
          <w:lang w:val="fr-LU"/>
        </w:rPr>
      </w:pPr>
    </w:p>
    <w:p w14:paraId="2338B2C3" w14:textId="77777777" w:rsidR="00EE479E" w:rsidRPr="00894331" w:rsidRDefault="00EE479E" w:rsidP="00894331">
      <w:pPr>
        <w:rPr>
          <w:rFonts w:ascii="Calibri" w:hAnsi="Calibri"/>
          <w:sz w:val="22"/>
          <w:szCs w:val="22"/>
          <w:lang w:val="fr-LU"/>
        </w:rPr>
      </w:pPr>
    </w:p>
    <w:sectPr w:rsidR="00EE479E" w:rsidRPr="00894331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50D4" w14:textId="77777777" w:rsidR="0004730B" w:rsidRDefault="0004730B" w:rsidP="00BF7B18">
      <w:r>
        <w:separator/>
      </w:r>
    </w:p>
  </w:endnote>
  <w:endnote w:type="continuationSeparator" w:id="0">
    <w:p w14:paraId="4E256C6D" w14:textId="77777777" w:rsidR="0004730B" w:rsidRDefault="0004730B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1748B" w14:textId="77777777" w:rsidR="0004730B" w:rsidRDefault="0004730B" w:rsidP="00BF7B18">
      <w:r>
        <w:separator/>
      </w:r>
    </w:p>
  </w:footnote>
  <w:footnote w:type="continuationSeparator" w:id="0">
    <w:p w14:paraId="7F2BF8B4" w14:textId="77777777" w:rsidR="0004730B" w:rsidRDefault="0004730B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DD5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790D8929" wp14:editId="1753D964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78F99" wp14:editId="30DC91E3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578E0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C78F99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18D578E0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67102"/>
    <w:multiLevelType w:val="hybridMultilevel"/>
    <w:tmpl w:val="D3DE722C"/>
    <w:lvl w:ilvl="0" w:tplc="2536D578">
      <w:numFmt w:val="bullet"/>
      <w:lvlText w:val="-"/>
      <w:lvlJc w:val="left"/>
      <w:pPr>
        <w:ind w:left="720" w:hanging="360"/>
      </w:pPr>
      <w:rPr>
        <w:rFonts w:ascii="UniversLTStd-Light" w:eastAsiaTheme="minorHAnsi" w:hAnsi="UniversLTStd-Light" w:cs="UniversLTStd-Light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D5A6A"/>
    <w:multiLevelType w:val="hybridMultilevel"/>
    <w:tmpl w:val="8A6E1D52"/>
    <w:lvl w:ilvl="0" w:tplc="07A6E9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948B7"/>
    <w:multiLevelType w:val="hybridMultilevel"/>
    <w:tmpl w:val="663A2B7C"/>
    <w:lvl w:ilvl="0" w:tplc="7AB291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30AA"/>
    <w:rsid w:val="0001343D"/>
    <w:rsid w:val="00017D97"/>
    <w:rsid w:val="000356F4"/>
    <w:rsid w:val="0004730B"/>
    <w:rsid w:val="00053BBC"/>
    <w:rsid w:val="00056E69"/>
    <w:rsid w:val="00072A8D"/>
    <w:rsid w:val="00082CB7"/>
    <w:rsid w:val="00085B08"/>
    <w:rsid w:val="00091460"/>
    <w:rsid w:val="00095A89"/>
    <w:rsid w:val="000A231C"/>
    <w:rsid w:val="000D7F93"/>
    <w:rsid w:val="000E1FAD"/>
    <w:rsid w:val="00107A84"/>
    <w:rsid w:val="00120DF4"/>
    <w:rsid w:val="0012161D"/>
    <w:rsid w:val="00154401"/>
    <w:rsid w:val="00157DB9"/>
    <w:rsid w:val="00166B8E"/>
    <w:rsid w:val="001B6500"/>
    <w:rsid w:val="002267BA"/>
    <w:rsid w:val="00260249"/>
    <w:rsid w:val="00271F0C"/>
    <w:rsid w:val="00276EBF"/>
    <w:rsid w:val="002B03CC"/>
    <w:rsid w:val="002F7D1D"/>
    <w:rsid w:val="00303B67"/>
    <w:rsid w:val="00312F43"/>
    <w:rsid w:val="003312DC"/>
    <w:rsid w:val="003406B3"/>
    <w:rsid w:val="00361F4C"/>
    <w:rsid w:val="00390D02"/>
    <w:rsid w:val="003C4C20"/>
    <w:rsid w:val="003D0AB0"/>
    <w:rsid w:val="003D5002"/>
    <w:rsid w:val="003F2A08"/>
    <w:rsid w:val="00427941"/>
    <w:rsid w:val="004315A7"/>
    <w:rsid w:val="0043545C"/>
    <w:rsid w:val="00483135"/>
    <w:rsid w:val="00486AB7"/>
    <w:rsid w:val="0049446F"/>
    <w:rsid w:val="004964A9"/>
    <w:rsid w:val="0050130D"/>
    <w:rsid w:val="00504E7D"/>
    <w:rsid w:val="00515236"/>
    <w:rsid w:val="0053340C"/>
    <w:rsid w:val="00533FC6"/>
    <w:rsid w:val="005375BE"/>
    <w:rsid w:val="00551DEB"/>
    <w:rsid w:val="00564A04"/>
    <w:rsid w:val="00572ACF"/>
    <w:rsid w:val="00573F2B"/>
    <w:rsid w:val="00574AA4"/>
    <w:rsid w:val="00586AF5"/>
    <w:rsid w:val="00596942"/>
    <w:rsid w:val="005F77BB"/>
    <w:rsid w:val="006131C2"/>
    <w:rsid w:val="00621562"/>
    <w:rsid w:val="0063074E"/>
    <w:rsid w:val="00635F61"/>
    <w:rsid w:val="00637EC5"/>
    <w:rsid w:val="00665ED8"/>
    <w:rsid w:val="006817A4"/>
    <w:rsid w:val="006A3D2E"/>
    <w:rsid w:val="006A5FA9"/>
    <w:rsid w:val="006E3F94"/>
    <w:rsid w:val="007141B8"/>
    <w:rsid w:val="00717745"/>
    <w:rsid w:val="007262F8"/>
    <w:rsid w:val="00732563"/>
    <w:rsid w:val="007452AC"/>
    <w:rsid w:val="007613F2"/>
    <w:rsid w:val="00781480"/>
    <w:rsid w:val="007A53F8"/>
    <w:rsid w:val="007D1A05"/>
    <w:rsid w:val="00804B8A"/>
    <w:rsid w:val="008109A1"/>
    <w:rsid w:val="00825FB1"/>
    <w:rsid w:val="00831296"/>
    <w:rsid w:val="008526F8"/>
    <w:rsid w:val="00866634"/>
    <w:rsid w:val="008766CE"/>
    <w:rsid w:val="00887F15"/>
    <w:rsid w:val="00894331"/>
    <w:rsid w:val="00896453"/>
    <w:rsid w:val="008B1D6F"/>
    <w:rsid w:val="008D1B3A"/>
    <w:rsid w:val="008D4742"/>
    <w:rsid w:val="008E0E3B"/>
    <w:rsid w:val="008E684B"/>
    <w:rsid w:val="008F3EF5"/>
    <w:rsid w:val="00917115"/>
    <w:rsid w:val="00927239"/>
    <w:rsid w:val="00932B5A"/>
    <w:rsid w:val="009602BC"/>
    <w:rsid w:val="00984E78"/>
    <w:rsid w:val="0099370F"/>
    <w:rsid w:val="009951AF"/>
    <w:rsid w:val="00995A56"/>
    <w:rsid w:val="009A42A0"/>
    <w:rsid w:val="009B2561"/>
    <w:rsid w:val="009E08D9"/>
    <w:rsid w:val="00A0690A"/>
    <w:rsid w:val="00A45BC2"/>
    <w:rsid w:val="00AA1968"/>
    <w:rsid w:val="00AA5890"/>
    <w:rsid w:val="00AB4FAC"/>
    <w:rsid w:val="00AE00AB"/>
    <w:rsid w:val="00B2126F"/>
    <w:rsid w:val="00B361C2"/>
    <w:rsid w:val="00BB139A"/>
    <w:rsid w:val="00BC7318"/>
    <w:rsid w:val="00BF6646"/>
    <w:rsid w:val="00BF7B18"/>
    <w:rsid w:val="00C35E86"/>
    <w:rsid w:val="00C65CC4"/>
    <w:rsid w:val="00CA1F09"/>
    <w:rsid w:val="00CB5A3B"/>
    <w:rsid w:val="00CC32F9"/>
    <w:rsid w:val="00CC36D7"/>
    <w:rsid w:val="00CC6190"/>
    <w:rsid w:val="00CE6FD8"/>
    <w:rsid w:val="00D03A5D"/>
    <w:rsid w:val="00D5440E"/>
    <w:rsid w:val="00D70A76"/>
    <w:rsid w:val="00DA64B6"/>
    <w:rsid w:val="00DC1A17"/>
    <w:rsid w:val="00E55E67"/>
    <w:rsid w:val="00E74037"/>
    <w:rsid w:val="00E7644F"/>
    <w:rsid w:val="00EA6118"/>
    <w:rsid w:val="00EC44C9"/>
    <w:rsid w:val="00EE479E"/>
    <w:rsid w:val="00F02FF0"/>
    <w:rsid w:val="00F31744"/>
    <w:rsid w:val="00F424B7"/>
    <w:rsid w:val="00F424E3"/>
    <w:rsid w:val="00F42F9A"/>
    <w:rsid w:val="00F5065C"/>
    <w:rsid w:val="00F73761"/>
    <w:rsid w:val="00F74BD3"/>
    <w:rsid w:val="00F80F2C"/>
    <w:rsid w:val="00FA4612"/>
    <w:rsid w:val="00FC5CED"/>
    <w:rsid w:val="00FD7149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E876C1"/>
  <w15:chartTrackingRefBased/>
  <w15:docId w15:val="{9D0EC1E7-697F-42F3-B322-3572AD74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F09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F09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F7376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452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52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52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5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52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38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25</cp:revision>
  <cp:lastPrinted>2020-01-16T13:18:00Z</cp:lastPrinted>
  <dcterms:created xsi:type="dcterms:W3CDTF">2020-01-17T07:27:00Z</dcterms:created>
  <dcterms:modified xsi:type="dcterms:W3CDTF">2022-04-28T12:40:00Z</dcterms:modified>
</cp:coreProperties>
</file>